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48" w:rsidRPr="00CB31FC" w:rsidRDefault="00947248" w:rsidP="00F9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FC">
        <w:rPr>
          <w:rFonts w:ascii="Times New Roman" w:hAnsi="Times New Roman" w:cs="Times New Roman"/>
          <w:b/>
          <w:sz w:val="24"/>
          <w:szCs w:val="24"/>
        </w:rPr>
        <w:t>Universidade do Estado do Rio de Janeiro</w:t>
      </w:r>
    </w:p>
    <w:p w:rsidR="00947248" w:rsidRPr="00CB31FC" w:rsidRDefault="00947248" w:rsidP="00F9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FC">
        <w:rPr>
          <w:rFonts w:ascii="Times New Roman" w:hAnsi="Times New Roman" w:cs="Times New Roman"/>
          <w:b/>
          <w:sz w:val="24"/>
          <w:szCs w:val="24"/>
        </w:rPr>
        <w:t>Instituto de Estudos Sociais e Políticos (IESP-UERJ).</w:t>
      </w:r>
    </w:p>
    <w:p w:rsidR="00947248" w:rsidRPr="00CB31FC" w:rsidRDefault="00947248" w:rsidP="00F9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FC">
        <w:rPr>
          <w:rFonts w:ascii="Times New Roman" w:hAnsi="Times New Roman" w:cs="Times New Roman"/>
          <w:b/>
          <w:sz w:val="24"/>
          <w:szCs w:val="24"/>
        </w:rPr>
        <w:t>Programa de Pós-Graduação em Ciência Política.</w:t>
      </w:r>
    </w:p>
    <w:p w:rsidR="003F3664" w:rsidRPr="00CB31FC" w:rsidRDefault="00947248" w:rsidP="00F9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31FC">
        <w:rPr>
          <w:rFonts w:ascii="Times New Roman" w:hAnsi="Times New Roman" w:cs="Times New Roman"/>
          <w:b/>
          <w:sz w:val="24"/>
          <w:szCs w:val="24"/>
          <w:lang w:val="en-US"/>
        </w:rPr>
        <w:t>Prof. Dr. Christian Edward Cyril Lynch.</w:t>
      </w:r>
    </w:p>
    <w:p w:rsidR="0010215C" w:rsidRPr="00CB31FC" w:rsidRDefault="006A0DC2" w:rsidP="00F92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FC">
        <w:rPr>
          <w:rFonts w:ascii="Times New Roman" w:hAnsi="Times New Roman" w:cs="Times New Roman"/>
          <w:b/>
          <w:sz w:val="24"/>
          <w:szCs w:val="24"/>
        </w:rPr>
        <w:t>Disciplina</w:t>
      </w:r>
      <w:r w:rsidR="00947248" w:rsidRPr="00CB31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566">
        <w:rPr>
          <w:rFonts w:ascii="Times New Roman" w:hAnsi="Times New Roman" w:cs="Times New Roman"/>
          <w:b/>
          <w:i/>
          <w:sz w:val="24"/>
          <w:szCs w:val="24"/>
        </w:rPr>
        <w:t>Nação, elites e raça na obra de</w:t>
      </w:r>
      <w:r w:rsidR="00F92837" w:rsidRPr="00CB31FC">
        <w:rPr>
          <w:rFonts w:ascii="Times New Roman" w:hAnsi="Times New Roman" w:cs="Times New Roman"/>
          <w:b/>
          <w:i/>
          <w:sz w:val="24"/>
          <w:szCs w:val="24"/>
        </w:rPr>
        <w:t xml:space="preserve"> Alberto Torres e Oliveira Vianna</w:t>
      </w:r>
      <w:r w:rsidR="00D91566">
        <w:rPr>
          <w:rFonts w:ascii="Times New Roman" w:hAnsi="Times New Roman" w:cs="Times New Roman"/>
          <w:b/>
          <w:i/>
          <w:sz w:val="24"/>
          <w:szCs w:val="24"/>
        </w:rPr>
        <w:t xml:space="preserve"> (1889-1930)</w:t>
      </w:r>
      <w:r w:rsidR="00932E72" w:rsidRPr="00CB31FC">
        <w:rPr>
          <w:rFonts w:ascii="Times New Roman" w:hAnsi="Times New Roman" w:cs="Times New Roman"/>
          <w:b/>
          <w:sz w:val="24"/>
          <w:szCs w:val="24"/>
        </w:rPr>
        <w:t>.</w:t>
      </w:r>
    </w:p>
    <w:p w:rsidR="007016CF" w:rsidRPr="00642D98" w:rsidRDefault="007016CF" w:rsidP="00F9283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2F7" w:rsidRPr="007E08C5" w:rsidRDefault="008E171D" w:rsidP="00F9283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D4AB5">
        <w:rPr>
          <w:rFonts w:ascii="Times New Roman" w:hAnsi="Times New Roman" w:cs="Times New Roman"/>
          <w:b/>
          <w:bCs/>
        </w:rPr>
        <w:t>Ementa</w:t>
      </w:r>
      <w:r w:rsidRPr="007E08C5">
        <w:rPr>
          <w:rFonts w:ascii="Times New Roman" w:hAnsi="Times New Roman" w:cs="Times New Roman"/>
        </w:rPr>
        <w:t>:</w:t>
      </w:r>
      <w:r w:rsidR="00D91566" w:rsidRPr="007E08C5">
        <w:rPr>
          <w:rFonts w:ascii="Times New Roman" w:hAnsi="Times New Roman" w:cs="Times New Roman"/>
        </w:rPr>
        <w:t xml:space="preserve"> A formação da corrente nacionalista brasileira no século XX nunca deixou de ser estudada, sujeita às circunstâncias dos períodos em que o foram. Na ciência política, seus pontos altos foram as décadas de 1970, quando o estudo foi dominado pelo tema do autoritarismo, e no começo da década de 1990, devido ao retorno do liberalismo como ideologia hegemônica. Embora muito</w:t>
      </w:r>
      <w:r w:rsidR="008F57F9">
        <w:rPr>
          <w:rFonts w:ascii="Times New Roman" w:hAnsi="Times New Roman" w:cs="Times New Roman"/>
        </w:rPr>
        <w:t xml:space="preserve"> já</w:t>
      </w:r>
      <w:r w:rsidR="00D91566" w:rsidRPr="007E08C5">
        <w:rPr>
          <w:rFonts w:ascii="Times New Roman" w:hAnsi="Times New Roman" w:cs="Times New Roman"/>
        </w:rPr>
        <w:t xml:space="preserve"> tenha sido escrito sobre o assunto,</w:t>
      </w:r>
      <w:r w:rsidR="008F57F9">
        <w:rPr>
          <w:rFonts w:ascii="Times New Roman" w:hAnsi="Times New Roman" w:cs="Times New Roman"/>
        </w:rPr>
        <w:t xml:space="preserve"> a verdade é que ainda há diversos fios soltos nas interpretações sobre os temas que estiveram na fundação da tradição nacionalista. O </w:t>
      </w:r>
      <w:r w:rsidR="00D91566" w:rsidRPr="007E08C5">
        <w:rPr>
          <w:rFonts w:ascii="Times New Roman" w:hAnsi="Times New Roman" w:cs="Times New Roman"/>
        </w:rPr>
        <w:t xml:space="preserve">curso propõe recuperar a gênese intelectual do eixo nacionalista na obra de Alberto Torres e Oliveira Vianna. Vários motivos justificam a opção. </w:t>
      </w:r>
      <w:r w:rsidR="008F57F9">
        <w:rPr>
          <w:rFonts w:ascii="Times New Roman" w:hAnsi="Times New Roman" w:cs="Times New Roman"/>
        </w:rPr>
        <w:t>O</w:t>
      </w:r>
      <w:r w:rsidR="00D91566" w:rsidRPr="007E08C5">
        <w:rPr>
          <w:rFonts w:ascii="Times New Roman" w:hAnsi="Times New Roman" w:cs="Times New Roman"/>
        </w:rPr>
        <w:t xml:space="preserve"> rótulo de autoritários </w:t>
      </w:r>
      <w:r w:rsidR="008F57F9">
        <w:rPr>
          <w:rFonts w:ascii="Times New Roman" w:hAnsi="Times New Roman" w:cs="Times New Roman"/>
        </w:rPr>
        <w:t xml:space="preserve">está longe de resolver suas </w:t>
      </w:r>
      <w:r w:rsidR="00D91566" w:rsidRPr="007E08C5">
        <w:rPr>
          <w:rFonts w:ascii="Times New Roman" w:hAnsi="Times New Roman" w:cs="Times New Roman"/>
        </w:rPr>
        <w:t>ambi</w:t>
      </w:r>
      <w:r w:rsidR="008F57F9">
        <w:rPr>
          <w:rFonts w:ascii="Times New Roman" w:hAnsi="Times New Roman" w:cs="Times New Roman"/>
        </w:rPr>
        <w:t>guidades a respeito do liberalismo e da democracia.</w:t>
      </w:r>
      <w:r w:rsidR="00D91566" w:rsidRPr="007E08C5">
        <w:rPr>
          <w:rFonts w:ascii="Times New Roman" w:hAnsi="Times New Roman" w:cs="Times New Roman"/>
        </w:rPr>
        <w:t xml:space="preserve"> Nenhum estudo compreende</w:t>
      </w:r>
      <w:r w:rsidR="008F57F9">
        <w:rPr>
          <w:rFonts w:ascii="Times New Roman" w:hAnsi="Times New Roman" w:cs="Times New Roman"/>
        </w:rPr>
        <w:t xml:space="preserve"> </w:t>
      </w:r>
      <w:r w:rsidR="00D91566" w:rsidRPr="007E08C5">
        <w:rPr>
          <w:rFonts w:ascii="Times New Roman" w:hAnsi="Times New Roman" w:cs="Times New Roman"/>
        </w:rPr>
        <w:t>a passagem d</w:t>
      </w:r>
      <w:r w:rsidR="008F57F9">
        <w:rPr>
          <w:rFonts w:ascii="Times New Roman" w:hAnsi="Times New Roman" w:cs="Times New Roman"/>
        </w:rPr>
        <w:t>e Torres d</w:t>
      </w:r>
      <w:r w:rsidR="00D91566" w:rsidRPr="007E08C5">
        <w:rPr>
          <w:rFonts w:ascii="Times New Roman" w:hAnsi="Times New Roman" w:cs="Times New Roman"/>
        </w:rPr>
        <w:t xml:space="preserve">o liberalismo ao nacionalismo, nem se dedicou a esclarecer as relações </w:t>
      </w:r>
      <w:r w:rsidR="008F57F9">
        <w:rPr>
          <w:rFonts w:ascii="Times New Roman" w:hAnsi="Times New Roman" w:cs="Times New Roman"/>
        </w:rPr>
        <w:t xml:space="preserve">intelectuais </w:t>
      </w:r>
      <w:r w:rsidR="00D91566" w:rsidRPr="007E08C5">
        <w:rPr>
          <w:rFonts w:ascii="Times New Roman" w:hAnsi="Times New Roman" w:cs="Times New Roman"/>
        </w:rPr>
        <w:t>entre Oliveira Vianna e seu mentor. Da mesma forma, os estudos d</w:t>
      </w:r>
      <w:r w:rsidR="008F57F9">
        <w:rPr>
          <w:rFonts w:ascii="Times New Roman" w:hAnsi="Times New Roman" w:cs="Times New Roman"/>
        </w:rPr>
        <w:t>isponíveis</w:t>
      </w:r>
      <w:r w:rsidR="00D91566" w:rsidRPr="007E08C5">
        <w:rPr>
          <w:rFonts w:ascii="Times New Roman" w:hAnsi="Times New Roman" w:cs="Times New Roman"/>
        </w:rPr>
        <w:t xml:space="preserve"> têm se fixado em seus livros publicados, </w:t>
      </w:r>
      <w:r w:rsidR="008F57F9">
        <w:rPr>
          <w:rFonts w:ascii="Times New Roman" w:hAnsi="Times New Roman" w:cs="Times New Roman"/>
        </w:rPr>
        <w:t xml:space="preserve">ignorando </w:t>
      </w:r>
      <w:r w:rsidR="00D91566" w:rsidRPr="007E08C5">
        <w:rPr>
          <w:rFonts w:ascii="Times New Roman" w:hAnsi="Times New Roman" w:cs="Times New Roman"/>
        </w:rPr>
        <w:t xml:space="preserve">a diversidade de épocas em que seus diferentes trechos foram originalmente escritos, </w:t>
      </w:r>
      <w:r w:rsidR="008F57F9">
        <w:rPr>
          <w:rFonts w:ascii="Times New Roman" w:hAnsi="Times New Roman" w:cs="Times New Roman"/>
        </w:rPr>
        <w:t>bem como outro</w:t>
      </w:r>
      <w:r w:rsidR="00D91566" w:rsidRPr="007E08C5">
        <w:rPr>
          <w:rFonts w:ascii="Times New Roman" w:hAnsi="Times New Roman" w:cs="Times New Roman"/>
        </w:rPr>
        <w:t>s textos</w:t>
      </w:r>
      <w:r w:rsidR="008F57F9">
        <w:rPr>
          <w:rFonts w:ascii="Times New Roman" w:hAnsi="Times New Roman" w:cs="Times New Roman"/>
        </w:rPr>
        <w:t xml:space="preserve"> de relevo publicados em revistas e jornais, importantes para esclarecer o contexto e os não-ditos</w:t>
      </w:r>
      <w:r w:rsidR="00D91566" w:rsidRPr="007E08C5">
        <w:rPr>
          <w:rFonts w:ascii="Times New Roman" w:hAnsi="Times New Roman" w:cs="Times New Roman"/>
        </w:rPr>
        <w:t>. O curso p</w:t>
      </w:r>
      <w:r w:rsidR="008F57F9">
        <w:rPr>
          <w:rFonts w:ascii="Times New Roman" w:hAnsi="Times New Roman" w:cs="Times New Roman"/>
        </w:rPr>
        <w:t>arte da hipótese de</w:t>
      </w:r>
      <w:r w:rsidR="00D91566" w:rsidRPr="007E08C5">
        <w:rPr>
          <w:rFonts w:ascii="Times New Roman" w:hAnsi="Times New Roman" w:cs="Times New Roman"/>
        </w:rPr>
        <w:t xml:space="preserve"> que o problema </w:t>
      </w:r>
      <w:r w:rsidR="008F57F9">
        <w:rPr>
          <w:rFonts w:ascii="Times New Roman" w:hAnsi="Times New Roman" w:cs="Times New Roman"/>
        </w:rPr>
        <w:t>intelectual</w:t>
      </w:r>
      <w:r w:rsidR="00D91566" w:rsidRPr="007E08C5">
        <w:rPr>
          <w:rFonts w:ascii="Times New Roman" w:hAnsi="Times New Roman" w:cs="Times New Roman"/>
        </w:rPr>
        <w:t xml:space="preserve"> de ambos</w:t>
      </w:r>
      <w:r w:rsidR="008F57F9">
        <w:rPr>
          <w:rFonts w:ascii="Times New Roman" w:hAnsi="Times New Roman" w:cs="Times New Roman"/>
        </w:rPr>
        <w:t xml:space="preserve"> radicava no modo de converter as elites dirigentes ao ideário nacionalista</w:t>
      </w:r>
      <w:r w:rsidR="00762952" w:rsidRPr="007E08C5">
        <w:rPr>
          <w:rFonts w:ascii="Times New Roman" w:hAnsi="Times New Roman" w:cs="Times New Roman"/>
        </w:rPr>
        <w:t xml:space="preserve">, </w:t>
      </w:r>
      <w:r w:rsidR="008F57F9">
        <w:rPr>
          <w:rFonts w:ascii="Times New Roman" w:hAnsi="Times New Roman" w:cs="Times New Roman"/>
        </w:rPr>
        <w:t>problema aparentemente não resolvido por Torres, mas que levou Oliveira Vianna a esboçar uma teoria das elites, estudando</w:t>
      </w:r>
      <w:r w:rsidR="00762952" w:rsidRPr="007E08C5">
        <w:rPr>
          <w:rFonts w:ascii="Times New Roman" w:hAnsi="Times New Roman" w:cs="Times New Roman"/>
        </w:rPr>
        <w:t xml:space="preserve"> o modo por que elas se compunham e </w:t>
      </w:r>
      <w:r w:rsidR="00ED4AB5">
        <w:rPr>
          <w:rFonts w:ascii="Times New Roman" w:hAnsi="Times New Roman" w:cs="Times New Roman"/>
        </w:rPr>
        <w:t>questionando de que forma fatores como</w:t>
      </w:r>
      <w:r w:rsidR="00762952" w:rsidRPr="007E08C5">
        <w:rPr>
          <w:rFonts w:ascii="Times New Roman" w:hAnsi="Times New Roman" w:cs="Times New Roman"/>
        </w:rPr>
        <w:t xml:space="preserve"> a composição </w:t>
      </w:r>
      <w:r w:rsidR="00ED4AB5">
        <w:rPr>
          <w:rFonts w:ascii="Times New Roman" w:hAnsi="Times New Roman" w:cs="Times New Roman"/>
        </w:rPr>
        <w:t>étnica</w:t>
      </w:r>
      <w:r w:rsidR="00762952" w:rsidRPr="007E08C5">
        <w:rPr>
          <w:rFonts w:ascii="Times New Roman" w:hAnsi="Times New Roman" w:cs="Times New Roman"/>
        </w:rPr>
        <w:t xml:space="preserve"> e a hereditariedade poderiam </w:t>
      </w:r>
      <w:r w:rsidR="00ED4AB5">
        <w:rPr>
          <w:rFonts w:ascii="Times New Roman" w:hAnsi="Times New Roman" w:cs="Times New Roman"/>
        </w:rPr>
        <w:t>influir na sua</w:t>
      </w:r>
      <w:r w:rsidR="00762952" w:rsidRPr="007E08C5">
        <w:rPr>
          <w:rFonts w:ascii="Times New Roman" w:hAnsi="Times New Roman" w:cs="Times New Roman"/>
        </w:rPr>
        <w:t xml:space="preserve"> </w:t>
      </w:r>
      <w:r w:rsidR="00ED4AB5">
        <w:rPr>
          <w:rFonts w:ascii="Times New Roman" w:hAnsi="Times New Roman" w:cs="Times New Roman"/>
        </w:rPr>
        <w:t>qualidade</w:t>
      </w:r>
      <w:r w:rsidR="00762952" w:rsidRPr="007E08C5">
        <w:rPr>
          <w:rFonts w:ascii="Times New Roman" w:hAnsi="Times New Roman" w:cs="Times New Roman"/>
        </w:rPr>
        <w:t xml:space="preserve">. </w:t>
      </w:r>
      <w:r w:rsidR="00ED4AB5">
        <w:rPr>
          <w:rFonts w:ascii="Times New Roman" w:hAnsi="Times New Roman" w:cs="Times New Roman"/>
        </w:rPr>
        <w:t xml:space="preserve">Para tanto, o curso propõe passar </w:t>
      </w:r>
      <w:r w:rsidR="00762952" w:rsidRPr="007E08C5">
        <w:rPr>
          <w:rFonts w:ascii="Times New Roman" w:hAnsi="Times New Roman" w:cs="Times New Roman"/>
        </w:rPr>
        <w:t>um pente fino nos escritos dos autores durante a Primeira República</w:t>
      </w:r>
      <w:r w:rsidR="00ED4AB5">
        <w:rPr>
          <w:rFonts w:ascii="Times New Roman" w:hAnsi="Times New Roman" w:cs="Times New Roman"/>
        </w:rPr>
        <w:t>, em ordem rigorosamente cronológica.</w:t>
      </w:r>
    </w:p>
    <w:p w:rsidR="00762952" w:rsidRPr="00762952" w:rsidRDefault="00762952" w:rsidP="00762952">
      <w:pPr>
        <w:pStyle w:val="PargrafodaLista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5C" w:rsidRPr="00642D98" w:rsidRDefault="000A222F" w:rsidP="00642D9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D98">
        <w:rPr>
          <w:rFonts w:ascii="Times New Roman" w:hAnsi="Times New Roman" w:cs="Times New Roman"/>
          <w:sz w:val="24"/>
          <w:szCs w:val="24"/>
        </w:rPr>
        <w:t>Primeira parte: Alberto Torres</w:t>
      </w:r>
    </w:p>
    <w:p w:rsidR="00762952" w:rsidRDefault="00762952" w:rsidP="00762952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62952" w:rsidRPr="00762952" w:rsidRDefault="000A222F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 w:rsidRPr="00762952">
        <w:rPr>
          <w:rFonts w:ascii="Times New Roman" w:hAnsi="Times New Roman" w:cs="Times New Roman"/>
          <w:sz w:val="24"/>
          <w:szCs w:val="24"/>
        </w:rPr>
        <w:t>Torres, Alberto</w:t>
      </w:r>
      <w:r w:rsidR="00762952" w:rsidRPr="00762952">
        <w:rPr>
          <w:rFonts w:ascii="Times New Roman" w:hAnsi="Times New Roman" w:cs="Times New Roman"/>
          <w:sz w:val="24"/>
          <w:szCs w:val="24"/>
        </w:rPr>
        <w:t xml:space="preserve"> (1889). </w:t>
      </w:r>
      <w:r w:rsidR="00762952" w:rsidRPr="00762952">
        <w:rPr>
          <w:rFonts w:ascii="Times New Roman" w:hAnsi="Times New Roman" w:cs="Times New Roman"/>
          <w:i/>
          <w:iCs/>
          <w:sz w:val="24"/>
          <w:szCs w:val="24"/>
        </w:rPr>
        <w:t>Parlamento, parlamentarismo e ditadura</w:t>
      </w:r>
      <w:r w:rsidR="00762952" w:rsidRPr="00762952">
        <w:rPr>
          <w:rFonts w:ascii="Times New Roman" w:hAnsi="Times New Roman" w:cs="Times New Roman"/>
          <w:sz w:val="24"/>
          <w:szCs w:val="24"/>
        </w:rPr>
        <w:t xml:space="preserve"> (3 artigos no jornal Diário de Notícias).</w:t>
      </w:r>
    </w:p>
    <w:p w:rsidR="00762952" w:rsidRPr="00762952" w:rsidRDefault="00762952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 w:rsidRPr="00762952">
        <w:rPr>
          <w:rFonts w:ascii="Times New Roman" w:hAnsi="Times New Roman" w:cs="Times New Roman"/>
          <w:sz w:val="24"/>
          <w:szCs w:val="24"/>
        </w:rPr>
        <w:t xml:space="preserve">______________ (1899). </w:t>
      </w:r>
      <w:r w:rsidRPr="00762952">
        <w:rPr>
          <w:rFonts w:ascii="Times New Roman" w:hAnsi="Times New Roman" w:cs="Times New Roman"/>
          <w:i/>
          <w:iCs/>
          <w:sz w:val="24"/>
          <w:szCs w:val="24"/>
        </w:rPr>
        <w:t>Mensagem enviada à assembleia legislativa pelo presidente do Estado do Rio de Janeiro</w:t>
      </w:r>
      <w:r w:rsidRPr="00762952">
        <w:rPr>
          <w:rFonts w:ascii="Times New Roman" w:hAnsi="Times New Roman" w:cs="Times New Roman"/>
          <w:sz w:val="24"/>
          <w:szCs w:val="24"/>
        </w:rPr>
        <w:t>. Rio de Janeiro, Papelaria Jerônimo Silva.</w:t>
      </w:r>
    </w:p>
    <w:p w:rsidR="00762952" w:rsidRPr="00762952" w:rsidRDefault="00762952" w:rsidP="004A678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2952">
        <w:rPr>
          <w:rFonts w:ascii="Times New Roman" w:hAnsi="Times New Roman" w:cs="Times New Roman"/>
          <w:sz w:val="24"/>
          <w:szCs w:val="24"/>
        </w:rPr>
        <w:t xml:space="preserve">______________ (1907). </w:t>
      </w:r>
      <w:r w:rsidRPr="004A6781">
        <w:rPr>
          <w:rFonts w:ascii="Times New Roman" w:hAnsi="Times New Roman" w:cs="Times New Roman"/>
          <w:i/>
          <w:iCs/>
          <w:sz w:val="24"/>
          <w:szCs w:val="24"/>
        </w:rPr>
        <w:t>Voto proferido</w:t>
      </w:r>
      <w:r w:rsidR="004A6781" w:rsidRPr="004A6781">
        <w:rPr>
          <w:rFonts w:ascii="Times New Roman" w:hAnsi="Times New Roman" w:cs="Times New Roman"/>
          <w:i/>
          <w:iCs/>
          <w:sz w:val="24"/>
          <w:szCs w:val="24"/>
        </w:rPr>
        <w:t xml:space="preserve"> como ministro</w:t>
      </w:r>
      <w:r w:rsidRPr="004A6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6781" w:rsidRPr="004A6781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4A6781">
        <w:rPr>
          <w:rFonts w:ascii="Times New Roman" w:hAnsi="Times New Roman" w:cs="Times New Roman"/>
          <w:i/>
          <w:iCs/>
          <w:sz w:val="24"/>
          <w:szCs w:val="24"/>
        </w:rPr>
        <w:t xml:space="preserve"> Supremo Tribunal Federal no julgamento do Habeas Corpus nº 2.437/1907</w:t>
      </w:r>
      <w:r w:rsidR="004A6781">
        <w:rPr>
          <w:rFonts w:ascii="Times New Roman" w:hAnsi="Times New Roman" w:cs="Times New Roman"/>
          <w:sz w:val="24"/>
          <w:szCs w:val="24"/>
        </w:rPr>
        <w:t xml:space="preserve"> (</w:t>
      </w:r>
      <w:r w:rsidRPr="00762952">
        <w:rPr>
          <w:rFonts w:ascii="Times New Roman" w:hAnsi="Times New Roman" w:cs="Times New Roman"/>
          <w:sz w:val="24"/>
          <w:szCs w:val="24"/>
        </w:rPr>
        <w:t>banimento da família imperial brasileira</w:t>
      </w:r>
      <w:r w:rsidR="004A6781">
        <w:rPr>
          <w:rFonts w:ascii="Times New Roman" w:hAnsi="Times New Roman" w:cs="Times New Roman"/>
          <w:sz w:val="24"/>
          <w:szCs w:val="24"/>
        </w:rPr>
        <w:t>)</w:t>
      </w:r>
      <w:r w:rsidRPr="00762952">
        <w:rPr>
          <w:rFonts w:ascii="Times New Roman" w:hAnsi="Times New Roman" w:cs="Times New Roman"/>
          <w:sz w:val="24"/>
          <w:szCs w:val="24"/>
        </w:rPr>
        <w:t>.</w:t>
      </w:r>
    </w:p>
    <w:p w:rsidR="00762952" w:rsidRPr="00762952" w:rsidRDefault="00762952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 w:rsidRPr="00762952">
        <w:rPr>
          <w:rFonts w:ascii="Times New Roman" w:hAnsi="Times New Roman" w:cs="Times New Roman"/>
          <w:sz w:val="24"/>
          <w:szCs w:val="24"/>
        </w:rPr>
        <w:t xml:space="preserve">_______________ (1907). </w:t>
      </w:r>
      <w:r w:rsidRPr="007E08C5">
        <w:rPr>
          <w:rFonts w:ascii="Times New Roman" w:hAnsi="Times New Roman" w:cs="Times New Roman"/>
          <w:i/>
          <w:iCs/>
          <w:sz w:val="24"/>
          <w:szCs w:val="24"/>
        </w:rPr>
        <w:t>Tópicos do dia</w:t>
      </w:r>
      <w:r w:rsidRPr="00762952">
        <w:rPr>
          <w:rFonts w:ascii="Times New Roman" w:hAnsi="Times New Roman" w:cs="Times New Roman"/>
          <w:sz w:val="24"/>
          <w:szCs w:val="24"/>
        </w:rPr>
        <w:t xml:space="preserve"> (artigos publicados no jornal</w:t>
      </w:r>
      <w:r w:rsidR="007E08C5">
        <w:rPr>
          <w:rFonts w:ascii="Times New Roman" w:hAnsi="Times New Roman" w:cs="Times New Roman"/>
          <w:sz w:val="24"/>
          <w:szCs w:val="24"/>
        </w:rPr>
        <w:t xml:space="preserve"> O País</w:t>
      </w:r>
      <w:r w:rsidRPr="00762952">
        <w:rPr>
          <w:rFonts w:ascii="Times New Roman" w:hAnsi="Times New Roman" w:cs="Times New Roman"/>
          <w:sz w:val="24"/>
          <w:szCs w:val="24"/>
        </w:rPr>
        <w:t>).</w:t>
      </w:r>
    </w:p>
    <w:p w:rsidR="004A6781" w:rsidRPr="004A6781" w:rsidRDefault="00762952" w:rsidP="004A6781">
      <w:pPr>
        <w:pStyle w:val="Ttulo1"/>
        <w:jc w:val="both"/>
        <w:rPr>
          <w:b w:val="0"/>
          <w:bCs w:val="0"/>
          <w:color w:val="000000"/>
          <w:sz w:val="24"/>
          <w:szCs w:val="24"/>
        </w:rPr>
      </w:pPr>
      <w:r w:rsidRPr="004A6781">
        <w:rPr>
          <w:b w:val="0"/>
          <w:bCs w:val="0"/>
          <w:sz w:val="24"/>
          <w:szCs w:val="24"/>
        </w:rPr>
        <w:t xml:space="preserve">_______________ </w:t>
      </w:r>
      <w:r w:rsidR="000A222F" w:rsidRPr="004A6781">
        <w:rPr>
          <w:b w:val="0"/>
          <w:bCs w:val="0"/>
          <w:sz w:val="24"/>
          <w:szCs w:val="24"/>
        </w:rPr>
        <w:t xml:space="preserve">(1909). </w:t>
      </w:r>
      <w:r w:rsidR="000A222F" w:rsidRPr="004A6781">
        <w:rPr>
          <w:b w:val="0"/>
          <w:bCs w:val="0"/>
          <w:i/>
          <w:sz w:val="24"/>
          <w:szCs w:val="24"/>
        </w:rPr>
        <w:t>A caminho da paz</w:t>
      </w:r>
      <w:r w:rsidR="004A6781">
        <w:rPr>
          <w:b w:val="0"/>
          <w:bCs w:val="0"/>
          <w:sz w:val="24"/>
          <w:szCs w:val="24"/>
        </w:rPr>
        <w:t xml:space="preserve">: </w:t>
      </w:r>
      <w:r w:rsidR="004A6781" w:rsidRPr="004A6781">
        <w:rPr>
          <w:b w:val="0"/>
          <w:bCs w:val="0"/>
          <w:i/>
          <w:iCs/>
          <w:sz w:val="24"/>
          <w:szCs w:val="24"/>
        </w:rPr>
        <w:t>e</w:t>
      </w:r>
      <w:r w:rsidR="004A6781" w:rsidRPr="004A6781">
        <w:rPr>
          <w:b w:val="0"/>
          <w:bCs w:val="0"/>
          <w:i/>
          <w:iCs/>
          <w:color w:val="000000"/>
          <w:sz w:val="24"/>
          <w:szCs w:val="24"/>
        </w:rPr>
        <w:t>studos sobre o estabelecimento</w:t>
      </w:r>
      <w:r w:rsidR="004A6781" w:rsidRPr="004A6781">
        <w:rPr>
          <w:b w:val="0"/>
          <w:bCs w:val="0"/>
          <w:i/>
          <w:iCs/>
          <w:color w:val="000000"/>
          <w:sz w:val="24"/>
          <w:szCs w:val="24"/>
        </w:rPr>
        <w:br/>
        <w:t>da paz geral e sobre a organização</w:t>
      </w:r>
      <w:r w:rsidR="004A6781" w:rsidRPr="004A6781">
        <w:rPr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4A6781" w:rsidRPr="004A6781">
        <w:rPr>
          <w:b w:val="0"/>
          <w:bCs w:val="0"/>
          <w:i/>
          <w:iCs/>
          <w:color w:val="000000"/>
          <w:sz w:val="24"/>
          <w:szCs w:val="24"/>
        </w:rPr>
        <w:t>da ordem internacional</w:t>
      </w:r>
      <w:r w:rsidR="004A6781" w:rsidRPr="004A6781">
        <w:rPr>
          <w:b w:val="0"/>
          <w:bCs w:val="0"/>
          <w:color w:val="000000"/>
          <w:sz w:val="24"/>
          <w:szCs w:val="24"/>
        </w:rPr>
        <w:t xml:space="preserve">. </w:t>
      </w:r>
      <w:r w:rsidR="004A6781" w:rsidRPr="004A6781">
        <w:rPr>
          <w:b w:val="0"/>
          <w:bCs w:val="0"/>
          <w:color w:val="000000"/>
          <w:sz w:val="24"/>
          <w:szCs w:val="24"/>
        </w:rPr>
        <w:t>Segunda edição</w:t>
      </w:r>
      <w:r w:rsidR="004A6781" w:rsidRPr="004A6781">
        <w:rPr>
          <w:b w:val="0"/>
          <w:bCs w:val="0"/>
          <w:color w:val="000000"/>
          <w:sz w:val="24"/>
          <w:szCs w:val="24"/>
        </w:rPr>
        <w:t xml:space="preserve">. </w:t>
      </w:r>
      <w:r w:rsidR="004A6781" w:rsidRPr="004A6781">
        <w:rPr>
          <w:b w:val="0"/>
          <w:bCs w:val="0"/>
          <w:color w:val="000000"/>
          <w:sz w:val="24"/>
          <w:szCs w:val="24"/>
        </w:rPr>
        <w:t>Rio de Janeiro</w:t>
      </w:r>
      <w:r w:rsidR="004A6781" w:rsidRPr="004A6781">
        <w:rPr>
          <w:b w:val="0"/>
          <w:bCs w:val="0"/>
          <w:color w:val="000000"/>
          <w:sz w:val="24"/>
          <w:szCs w:val="24"/>
        </w:rPr>
        <w:t>, Gráfica</w:t>
      </w:r>
      <w:r w:rsidR="004A6781" w:rsidRPr="004A6781">
        <w:rPr>
          <w:b w:val="0"/>
          <w:bCs w:val="0"/>
          <w:color w:val="000000"/>
          <w:sz w:val="24"/>
          <w:szCs w:val="24"/>
        </w:rPr>
        <w:t xml:space="preserve"> Ypiranga</w:t>
      </w:r>
      <w:r w:rsidR="004A6781" w:rsidRPr="004A6781">
        <w:rPr>
          <w:b w:val="0"/>
          <w:bCs w:val="0"/>
          <w:color w:val="000000"/>
          <w:sz w:val="24"/>
          <w:szCs w:val="24"/>
        </w:rPr>
        <w:t xml:space="preserve">, </w:t>
      </w:r>
      <w:r w:rsidR="004A6781" w:rsidRPr="004A6781">
        <w:rPr>
          <w:b w:val="0"/>
          <w:bCs w:val="0"/>
          <w:color w:val="000000"/>
          <w:sz w:val="24"/>
          <w:szCs w:val="24"/>
        </w:rPr>
        <w:t>1927</w:t>
      </w:r>
      <w:r w:rsidR="004A6781" w:rsidRPr="004A6781">
        <w:rPr>
          <w:b w:val="0"/>
          <w:bCs w:val="0"/>
          <w:color w:val="000000"/>
          <w:sz w:val="24"/>
          <w:szCs w:val="24"/>
        </w:rPr>
        <w:t>.</w:t>
      </w:r>
    </w:p>
    <w:p w:rsidR="00F92837" w:rsidRPr="00762952" w:rsidRDefault="00F92837" w:rsidP="00762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22F" w:rsidRPr="00642D98" w:rsidRDefault="00642D98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</w:t>
      </w:r>
      <w:r w:rsidR="000A222F" w:rsidRPr="00642D98">
        <w:rPr>
          <w:rFonts w:ascii="Times New Roman" w:hAnsi="Times New Roman" w:cs="Times New Roman"/>
          <w:sz w:val="24"/>
          <w:szCs w:val="24"/>
        </w:rPr>
        <w:t xml:space="preserve"> (1914) [1910]. 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>A organização nacional</w:t>
      </w:r>
      <w:r w:rsidR="000A222F" w:rsidRPr="00642D98">
        <w:rPr>
          <w:rFonts w:ascii="Times New Roman" w:hAnsi="Times New Roman" w:cs="Times New Roman"/>
          <w:sz w:val="24"/>
          <w:szCs w:val="24"/>
        </w:rPr>
        <w:t xml:space="preserve"> (</w:t>
      </w:r>
      <w:r w:rsidR="000A222F" w:rsidRPr="00642D98">
        <w:rPr>
          <w:rFonts w:ascii="Times New Roman" w:hAnsi="Times New Roman" w:cs="Times New Roman"/>
          <w:sz w:val="24"/>
          <w:szCs w:val="24"/>
          <w:u w:val="single"/>
        </w:rPr>
        <w:t>primeira parte</w:t>
      </w:r>
      <w:r w:rsidR="000A222F" w:rsidRPr="00642D98">
        <w:rPr>
          <w:rFonts w:ascii="Times New Roman" w:hAnsi="Times New Roman" w:cs="Times New Roman"/>
          <w:sz w:val="24"/>
          <w:szCs w:val="24"/>
        </w:rPr>
        <w:t>).</w:t>
      </w:r>
      <w:r w:rsidR="00AE5736">
        <w:rPr>
          <w:rFonts w:ascii="Times New Roman" w:hAnsi="Times New Roman" w:cs="Times New Roman"/>
          <w:sz w:val="24"/>
          <w:szCs w:val="24"/>
        </w:rPr>
        <w:t xml:space="preserve"> Rio de Janeiro, Tipografia Nacional.</w:t>
      </w:r>
    </w:p>
    <w:p w:rsidR="000A222F" w:rsidRDefault="00642D98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A222F" w:rsidRPr="00642D98">
        <w:rPr>
          <w:rFonts w:ascii="Times New Roman" w:hAnsi="Times New Roman" w:cs="Times New Roman"/>
          <w:sz w:val="24"/>
          <w:szCs w:val="24"/>
        </w:rPr>
        <w:t xml:space="preserve"> (1911). 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>Discurso de posse no Instituto Histórico e Geográfico Brasileiro</w:t>
      </w:r>
      <w:r w:rsidR="000A222F" w:rsidRPr="00642D98">
        <w:rPr>
          <w:rFonts w:ascii="Times New Roman" w:hAnsi="Times New Roman" w:cs="Times New Roman"/>
          <w:sz w:val="24"/>
          <w:szCs w:val="24"/>
        </w:rPr>
        <w:t>.</w:t>
      </w:r>
      <w:r w:rsidR="004A6781">
        <w:rPr>
          <w:rFonts w:ascii="Times New Roman" w:hAnsi="Times New Roman" w:cs="Times New Roman"/>
          <w:sz w:val="24"/>
          <w:szCs w:val="24"/>
        </w:rPr>
        <w:t xml:space="preserve"> Revista do Instituto Histórico e Geográfico Brasileiro. Tomo LXXIV. Parte II. Rio de Janeiro, pp. 547-601)</w:t>
      </w:r>
    </w:p>
    <w:p w:rsidR="000A222F" w:rsidRPr="00642D98" w:rsidRDefault="00762952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A222F" w:rsidRPr="00642D98">
        <w:rPr>
          <w:rFonts w:ascii="Times New Roman" w:hAnsi="Times New Roman" w:cs="Times New Roman"/>
          <w:sz w:val="24"/>
          <w:szCs w:val="24"/>
        </w:rPr>
        <w:t xml:space="preserve">(1913). 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>O problema mundial</w:t>
      </w:r>
      <w:r w:rsidR="004A6781">
        <w:rPr>
          <w:rFonts w:ascii="Times New Roman" w:hAnsi="Times New Roman" w:cs="Times New Roman"/>
          <w:sz w:val="24"/>
          <w:szCs w:val="24"/>
        </w:rPr>
        <w:t xml:space="preserve"> </w:t>
      </w:r>
      <w:r w:rsidR="004A6781" w:rsidRPr="004A6781">
        <w:rPr>
          <w:rFonts w:ascii="Times New Roman" w:hAnsi="Times New Roman" w:cs="Times New Roman"/>
          <w:i/>
          <w:iCs/>
          <w:sz w:val="24"/>
          <w:szCs w:val="24"/>
        </w:rPr>
        <w:t>(estudos de política internacional).</w:t>
      </w:r>
      <w:r w:rsidR="004A6781">
        <w:rPr>
          <w:rFonts w:ascii="Times New Roman" w:hAnsi="Times New Roman" w:cs="Times New Roman"/>
          <w:sz w:val="24"/>
          <w:szCs w:val="24"/>
        </w:rPr>
        <w:t xml:space="preserve"> Rio de Janeiro, Tipografia Nacional.</w:t>
      </w:r>
    </w:p>
    <w:p w:rsidR="000A222F" w:rsidRPr="00642D98" w:rsidRDefault="00642D98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A222F" w:rsidRPr="00642D98">
        <w:rPr>
          <w:rFonts w:ascii="Times New Roman" w:hAnsi="Times New Roman" w:cs="Times New Roman"/>
          <w:sz w:val="24"/>
          <w:szCs w:val="24"/>
        </w:rPr>
        <w:t xml:space="preserve"> </w:t>
      </w:r>
      <w:r w:rsidR="008F57F9">
        <w:rPr>
          <w:rFonts w:ascii="Times New Roman" w:hAnsi="Times New Roman" w:cs="Times New Roman"/>
          <w:sz w:val="24"/>
          <w:szCs w:val="24"/>
        </w:rPr>
        <w:t>(1982) [</w:t>
      </w:r>
      <w:r w:rsidR="000A222F" w:rsidRPr="00642D98">
        <w:rPr>
          <w:rFonts w:ascii="Times New Roman" w:hAnsi="Times New Roman" w:cs="Times New Roman"/>
          <w:sz w:val="24"/>
          <w:szCs w:val="24"/>
        </w:rPr>
        <w:t>1914</w:t>
      </w:r>
      <w:r w:rsidR="008F57F9">
        <w:rPr>
          <w:rFonts w:ascii="Times New Roman" w:hAnsi="Times New Roman" w:cs="Times New Roman"/>
          <w:sz w:val="24"/>
          <w:szCs w:val="24"/>
        </w:rPr>
        <w:t>]</w:t>
      </w:r>
      <w:r w:rsidR="000A222F" w:rsidRPr="00642D98">
        <w:rPr>
          <w:rFonts w:ascii="Times New Roman" w:hAnsi="Times New Roman" w:cs="Times New Roman"/>
          <w:sz w:val="24"/>
          <w:szCs w:val="24"/>
        </w:rPr>
        <w:t xml:space="preserve">. 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>O problema nacional brasileiro</w:t>
      </w:r>
      <w:r w:rsidR="000A222F" w:rsidRPr="00642D98">
        <w:rPr>
          <w:rFonts w:ascii="Times New Roman" w:hAnsi="Times New Roman" w:cs="Times New Roman"/>
          <w:sz w:val="24"/>
          <w:szCs w:val="24"/>
        </w:rPr>
        <w:t>.</w:t>
      </w:r>
      <w:r w:rsidR="008F57F9">
        <w:rPr>
          <w:rFonts w:ascii="Times New Roman" w:hAnsi="Times New Roman" w:cs="Times New Roman"/>
          <w:sz w:val="24"/>
          <w:szCs w:val="24"/>
        </w:rPr>
        <w:t xml:space="preserve"> Brasília, Editora da UnB.</w:t>
      </w:r>
    </w:p>
    <w:p w:rsidR="000A222F" w:rsidRDefault="00642D98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A222F" w:rsidRPr="00642D98">
        <w:rPr>
          <w:rFonts w:ascii="Times New Roman" w:hAnsi="Times New Roman" w:cs="Times New Roman"/>
          <w:sz w:val="24"/>
          <w:szCs w:val="24"/>
        </w:rPr>
        <w:t xml:space="preserve"> (1914). 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>A organização nacional</w:t>
      </w:r>
      <w:r w:rsidR="000A222F" w:rsidRPr="00642D98">
        <w:rPr>
          <w:rFonts w:ascii="Times New Roman" w:hAnsi="Times New Roman" w:cs="Times New Roman"/>
          <w:sz w:val="24"/>
          <w:szCs w:val="24"/>
        </w:rPr>
        <w:t xml:space="preserve"> (</w:t>
      </w:r>
      <w:r w:rsidR="000A222F" w:rsidRPr="00642D98">
        <w:rPr>
          <w:rFonts w:ascii="Times New Roman" w:hAnsi="Times New Roman" w:cs="Times New Roman"/>
          <w:sz w:val="24"/>
          <w:szCs w:val="24"/>
          <w:u w:val="single"/>
        </w:rPr>
        <w:t>segunda e terceira parte</w:t>
      </w:r>
      <w:r w:rsidR="000A222F" w:rsidRPr="00642D98">
        <w:rPr>
          <w:rFonts w:ascii="Times New Roman" w:hAnsi="Times New Roman" w:cs="Times New Roman"/>
          <w:sz w:val="24"/>
          <w:szCs w:val="24"/>
        </w:rPr>
        <w:t>).</w:t>
      </w:r>
      <w:r w:rsidR="008F57F9">
        <w:rPr>
          <w:rFonts w:ascii="Times New Roman" w:hAnsi="Times New Roman" w:cs="Times New Roman"/>
          <w:sz w:val="24"/>
          <w:szCs w:val="24"/>
        </w:rPr>
        <w:t xml:space="preserve"> Rio de Janeiro, Tipografia Nacional.</w:t>
      </w:r>
    </w:p>
    <w:p w:rsidR="00642D98" w:rsidRDefault="00642D98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(1915). </w:t>
      </w:r>
      <w:r w:rsidRPr="00642D98">
        <w:rPr>
          <w:rFonts w:ascii="Times New Roman" w:hAnsi="Times New Roman" w:cs="Times New Roman"/>
          <w:i/>
          <w:sz w:val="24"/>
          <w:szCs w:val="24"/>
        </w:rPr>
        <w:t>As fontes de vida no Brasil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57F9">
        <w:rPr>
          <w:rFonts w:ascii="Times New Roman" w:hAnsi="Times New Roman" w:cs="Times New Roman"/>
          <w:sz w:val="24"/>
          <w:szCs w:val="24"/>
        </w:rPr>
        <w:t xml:space="preserve"> Rio de Janeiro.</w:t>
      </w:r>
    </w:p>
    <w:p w:rsidR="007E08C5" w:rsidRDefault="007E08C5" w:rsidP="0076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(1916). Artigos publicados no jornal </w:t>
      </w:r>
      <w:r w:rsidRPr="007E08C5">
        <w:rPr>
          <w:rFonts w:ascii="Times New Roman" w:hAnsi="Times New Roman" w:cs="Times New Roman"/>
          <w:i/>
          <w:iCs/>
          <w:sz w:val="24"/>
          <w:szCs w:val="24"/>
        </w:rPr>
        <w:t>A Noite</w:t>
      </w:r>
      <w:r>
        <w:rPr>
          <w:rFonts w:ascii="Times New Roman" w:hAnsi="Times New Roman" w:cs="Times New Roman"/>
          <w:sz w:val="24"/>
          <w:szCs w:val="24"/>
        </w:rPr>
        <w:t xml:space="preserve"> e em </w:t>
      </w:r>
      <w:r w:rsidRPr="007E08C5">
        <w:rPr>
          <w:rFonts w:ascii="Times New Roman" w:hAnsi="Times New Roman" w:cs="Times New Roman"/>
          <w:i/>
          <w:iCs/>
          <w:sz w:val="24"/>
          <w:szCs w:val="24"/>
        </w:rPr>
        <w:t>O Imparcial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22F" w:rsidRPr="00642D98" w:rsidRDefault="000A222F" w:rsidP="00F9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22F" w:rsidRPr="00642D98" w:rsidRDefault="000A222F" w:rsidP="00642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D98">
        <w:rPr>
          <w:rFonts w:ascii="Times New Roman" w:hAnsi="Times New Roman" w:cs="Times New Roman"/>
          <w:sz w:val="24"/>
          <w:szCs w:val="24"/>
        </w:rPr>
        <w:t>Segunda parte: Oliveira Vianna</w:t>
      </w:r>
    </w:p>
    <w:p w:rsidR="000A222F" w:rsidRPr="00642D98" w:rsidRDefault="000A222F" w:rsidP="00F92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22F" w:rsidRDefault="000A222F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 w:rsidRPr="00642D98">
        <w:rPr>
          <w:rFonts w:ascii="Times New Roman" w:hAnsi="Times New Roman" w:cs="Times New Roman"/>
          <w:sz w:val="24"/>
          <w:szCs w:val="24"/>
        </w:rPr>
        <w:t xml:space="preserve">Vianna, Oliveira (1930) [1915]. </w:t>
      </w:r>
      <w:r w:rsidRPr="00642D98">
        <w:rPr>
          <w:rFonts w:ascii="Times New Roman" w:hAnsi="Times New Roman" w:cs="Times New Roman"/>
          <w:i/>
          <w:sz w:val="24"/>
          <w:szCs w:val="24"/>
        </w:rPr>
        <w:t>Problemas de política objetiva</w:t>
      </w:r>
      <w:r w:rsidRPr="00642D98">
        <w:rPr>
          <w:rFonts w:ascii="Times New Roman" w:hAnsi="Times New Roman" w:cs="Times New Roman"/>
          <w:sz w:val="24"/>
          <w:szCs w:val="24"/>
        </w:rPr>
        <w:t xml:space="preserve"> </w:t>
      </w:r>
      <w:r w:rsidR="00626970" w:rsidRPr="00642D98">
        <w:rPr>
          <w:rFonts w:ascii="Times New Roman" w:hAnsi="Times New Roman" w:cs="Times New Roman"/>
          <w:sz w:val="24"/>
          <w:szCs w:val="24"/>
        </w:rPr>
        <w:t>(</w:t>
      </w:r>
      <w:r w:rsidRPr="00642D98">
        <w:rPr>
          <w:rFonts w:ascii="Times New Roman" w:hAnsi="Times New Roman" w:cs="Times New Roman"/>
          <w:sz w:val="24"/>
          <w:szCs w:val="24"/>
          <w:u w:val="single"/>
        </w:rPr>
        <w:t>Alberto Torres e o problema da revisão</w:t>
      </w:r>
      <w:r w:rsidR="00626970" w:rsidRPr="00642D98">
        <w:rPr>
          <w:rFonts w:ascii="Times New Roman" w:hAnsi="Times New Roman" w:cs="Times New Roman"/>
          <w:sz w:val="24"/>
          <w:szCs w:val="24"/>
        </w:rPr>
        <w:t xml:space="preserve"> e </w:t>
      </w:r>
      <w:r w:rsidRPr="00642D98">
        <w:rPr>
          <w:rFonts w:ascii="Times New Roman" w:hAnsi="Times New Roman" w:cs="Times New Roman"/>
          <w:sz w:val="24"/>
          <w:szCs w:val="24"/>
          <w:u w:val="single"/>
        </w:rPr>
        <w:t>O sentido nacionalista da obra de Alberto Torres</w:t>
      </w:r>
      <w:r w:rsidR="00626970" w:rsidRPr="00642D98">
        <w:rPr>
          <w:rFonts w:ascii="Times New Roman" w:hAnsi="Times New Roman" w:cs="Times New Roman"/>
          <w:sz w:val="24"/>
          <w:szCs w:val="24"/>
        </w:rPr>
        <w:t>).</w:t>
      </w:r>
    </w:p>
    <w:p w:rsidR="00046601" w:rsidRDefault="00642D98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26970" w:rsidRPr="00642D98">
        <w:rPr>
          <w:rFonts w:ascii="Times New Roman" w:hAnsi="Times New Roman" w:cs="Times New Roman"/>
          <w:sz w:val="24"/>
          <w:szCs w:val="24"/>
        </w:rPr>
        <w:t xml:space="preserve"> (1921) [1914-1920]. </w:t>
      </w:r>
      <w:r w:rsidR="00626970" w:rsidRPr="00642D98">
        <w:rPr>
          <w:rFonts w:ascii="Times New Roman" w:hAnsi="Times New Roman" w:cs="Times New Roman"/>
          <w:i/>
          <w:sz w:val="24"/>
          <w:szCs w:val="24"/>
        </w:rPr>
        <w:t>Pequenos ensaios de psicologia social</w:t>
      </w:r>
      <w:r w:rsidR="00460ED4">
        <w:rPr>
          <w:rFonts w:ascii="Times New Roman" w:hAnsi="Times New Roman" w:cs="Times New Roman"/>
          <w:sz w:val="24"/>
          <w:szCs w:val="24"/>
        </w:rPr>
        <w:t>. São Paulo, Revista do Brasil.</w:t>
      </w:r>
    </w:p>
    <w:p w:rsidR="000A222F" w:rsidRPr="00642D98" w:rsidRDefault="00642D98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60ED4">
        <w:rPr>
          <w:rFonts w:ascii="Times New Roman" w:hAnsi="Times New Roman" w:cs="Times New Roman"/>
          <w:sz w:val="24"/>
          <w:szCs w:val="24"/>
        </w:rPr>
        <w:t>(1987) [</w:t>
      </w:r>
      <w:r>
        <w:rPr>
          <w:rFonts w:ascii="Times New Roman" w:hAnsi="Times New Roman" w:cs="Times New Roman"/>
          <w:sz w:val="24"/>
          <w:szCs w:val="24"/>
        </w:rPr>
        <w:t>1920</w:t>
      </w:r>
      <w:r w:rsidR="00460ED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 xml:space="preserve">Populações </w:t>
      </w:r>
      <w:r w:rsidR="003746EA">
        <w:rPr>
          <w:rFonts w:ascii="Times New Roman" w:hAnsi="Times New Roman" w:cs="Times New Roman"/>
          <w:i/>
          <w:sz w:val="24"/>
          <w:szCs w:val="24"/>
        </w:rPr>
        <w:t>m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>eridionais do Brasi</w:t>
      </w:r>
      <w:r w:rsidRPr="00642D9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736">
        <w:rPr>
          <w:rFonts w:ascii="Times New Roman" w:hAnsi="Times New Roman" w:cs="Times New Roman"/>
          <w:sz w:val="24"/>
          <w:szCs w:val="24"/>
        </w:rPr>
        <w:t xml:space="preserve"> Belo Horizonte, Itatiaia.</w:t>
      </w:r>
    </w:p>
    <w:p w:rsidR="000A222F" w:rsidRDefault="00642D98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(19</w:t>
      </w:r>
      <w:r w:rsidR="00460ED4">
        <w:rPr>
          <w:rFonts w:ascii="Times New Roman" w:hAnsi="Times New Roman" w:cs="Times New Roman"/>
          <w:sz w:val="24"/>
          <w:szCs w:val="24"/>
        </w:rPr>
        <w:t>33) [19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60ED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 xml:space="preserve">Evolução do </w:t>
      </w:r>
      <w:r w:rsidRPr="00642D98">
        <w:rPr>
          <w:rFonts w:ascii="Times New Roman" w:hAnsi="Times New Roman" w:cs="Times New Roman"/>
          <w:i/>
          <w:sz w:val="24"/>
          <w:szCs w:val="24"/>
        </w:rPr>
        <w:t>p</w:t>
      </w:r>
      <w:r w:rsidR="000A222F" w:rsidRPr="00642D98">
        <w:rPr>
          <w:rFonts w:ascii="Times New Roman" w:hAnsi="Times New Roman" w:cs="Times New Roman"/>
          <w:i/>
          <w:sz w:val="24"/>
          <w:szCs w:val="24"/>
        </w:rPr>
        <w:t xml:space="preserve">ovo </w:t>
      </w:r>
      <w:r w:rsidRPr="00642D98">
        <w:rPr>
          <w:rFonts w:ascii="Times New Roman" w:hAnsi="Times New Roman" w:cs="Times New Roman"/>
          <w:i/>
          <w:sz w:val="24"/>
          <w:szCs w:val="24"/>
        </w:rPr>
        <w:t>brasileiro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55F">
        <w:rPr>
          <w:rFonts w:ascii="Times New Roman" w:hAnsi="Times New Roman" w:cs="Times New Roman"/>
          <w:sz w:val="24"/>
          <w:szCs w:val="24"/>
        </w:rPr>
        <w:t xml:space="preserve"> 2ª. edição. São Paulo, Companhia Editora Nacional.</w:t>
      </w:r>
    </w:p>
    <w:p w:rsidR="00AE5736" w:rsidRPr="00642D98" w:rsidRDefault="00AE5736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(1991) [1922]. </w:t>
      </w:r>
      <w:r w:rsidRPr="00AE5736">
        <w:rPr>
          <w:rFonts w:ascii="Times New Roman" w:hAnsi="Times New Roman" w:cs="Times New Roman"/>
          <w:i/>
          <w:sz w:val="24"/>
          <w:szCs w:val="24"/>
        </w:rPr>
        <w:t>Ensaios inéditos</w:t>
      </w:r>
      <w:r>
        <w:rPr>
          <w:rFonts w:ascii="Times New Roman" w:hAnsi="Times New Roman" w:cs="Times New Roman"/>
          <w:sz w:val="24"/>
          <w:szCs w:val="24"/>
        </w:rPr>
        <w:t>. Campinas, UNICAMP. (</w:t>
      </w:r>
      <w:r w:rsidRPr="00AE5736">
        <w:rPr>
          <w:rFonts w:ascii="Times New Roman" w:hAnsi="Times New Roman" w:cs="Times New Roman"/>
          <w:sz w:val="24"/>
          <w:szCs w:val="24"/>
          <w:u w:val="single"/>
        </w:rPr>
        <w:t>O tipo brasileiro e seus elementos formadores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0ED4" w:rsidRDefault="00642D98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60ED4">
        <w:rPr>
          <w:rFonts w:ascii="Times New Roman" w:hAnsi="Times New Roman" w:cs="Times New Roman"/>
          <w:sz w:val="24"/>
          <w:szCs w:val="24"/>
        </w:rPr>
        <w:t xml:space="preserve">(1922). </w:t>
      </w:r>
      <w:r w:rsidR="00460ED4" w:rsidRPr="00460ED4">
        <w:rPr>
          <w:rFonts w:ascii="Times New Roman" w:hAnsi="Times New Roman" w:cs="Times New Roman"/>
          <w:i/>
          <w:sz w:val="24"/>
          <w:szCs w:val="24"/>
        </w:rPr>
        <w:t>O idealismo na evolução política do Império e da República</w:t>
      </w:r>
      <w:r w:rsidR="00460ED4">
        <w:rPr>
          <w:rFonts w:ascii="Times New Roman" w:hAnsi="Times New Roman" w:cs="Times New Roman"/>
          <w:sz w:val="24"/>
          <w:szCs w:val="24"/>
        </w:rPr>
        <w:t>. São Paulo, O Estado de São Paulo.</w:t>
      </w:r>
    </w:p>
    <w:p w:rsidR="000A222F" w:rsidRPr="00642D98" w:rsidRDefault="00460ED4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</w:t>
      </w:r>
      <w:r w:rsidR="003746E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746EA">
        <w:rPr>
          <w:rFonts w:ascii="Times New Roman" w:hAnsi="Times New Roman" w:cs="Times New Roman"/>
          <w:sz w:val="24"/>
          <w:szCs w:val="24"/>
        </w:rPr>
        <w:t>) [</w:t>
      </w:r>
      <w:r w:rsidR="00642D98">
        <w:rPr>
          <w:rFonts w:ascii="Times New Roman" w:hAnsi="Times New Roman" w:cs="Times New Roman"/>
          <w:sz w:val="24"/>
          <w:szCs w:val="24"/>
        </w:rPr>
        <w:t>192</w:t>
      </w:r>
      <w:r w:rsidR="003746EA">
        <w:rPr>
          <w:rFonts w:ascii="Times New Roman" w:hAnsi="Times New Roman" w:cs="Times New Roman"/>
          <w:sz w:val="24"/>
          <w:szCs w:val="24"/>
        </w:rPr>
        <w:t>4]</w:t>
      </w:r>
      <w:r w:rsidR="00642D98">
        <w:rPr>
          <w:rFonts w:ascii="Times New Roman" w:hAnsi="Times New Roman" w:cs="Times New Roman"/>
          <w:sz w:val="24"/>
          <w:szCs w:val="24"/>
        </w:rPr>
        <w:t xml:space="preserve">. </w:t>
      </w:r>
      <w:r w:rsidR="00642D98" w:rsidRPr="003746EA">
        <w:rPr>
          <w:rFonts w:ascii="Times New Roman" w:hAnsi="Times New Roman" w:cs="Times New Roman"/>
          <w:i/>
          <w:sz w:val="24"/>
          <w:szCs w:val="24"/>
        </w:rPr>
        <w:t xml:space="preserve">O idealismo </w:t>
      </w:r>
      <w:r w:rsidR="003746EA">
        <w:rPr>
          <w:rFonts w:ascii="Times New Roman" w:hAnsi="Times New Roman" w:cs="Times New Roman"/>
          <w:i/>
          <w:sz w:val="24"/>
          <w:szCs w:val="24"/>
        </w:rPr>
        <w:t>da Constituição.</w:t>
      </w:r>
      <w:r>
        <w:rPr>
          <w:rFonts w:ascii="Times New Roman" w:hAnsi="Times New Roman" w:cs="Times New Roman"/>
          <w:sz w:val="24"/>
          <w:szCs w:val="24"/>
        </w:rPr>
        <w:t xml:space="preserve"> Rio de Janeiro, Terra do Sol.</w:t>
      </w:r>
      <w:r w:rsidR="00374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6EA" w:rsidRPr="003746EA">
        <w:rPr>
          <w:rFonts w:ascii="Times New Roman" w:hAnsi="Times New Roman" w:cs="Times New Roman"/>
          <w:sz w:val="24"/>
          <w:szCs w:val="24"/>
          <w:u w:val="single"/>
        </w:rPr>
        <w:t xml:space="preserve">(O </w:t>
      </w:r>
      <w:r>
        <w:rPr>
          <w:rFonts w:ascii="Times New Roman" w:hAnsi="Times New Roman" w:cs="Times New Roman"/>
          <w:sz w:val="24"/>
          <w:szCs w:val="24"/>
          <w:u w:val="single"/>
        </w:rPr>
        <w:t>idealismo da Constituição)</w:t>
      </w:r>
      <w:r w:rsidR="003746EA">
        <w:rPr>
          <w:rFonts w:ascii="Times New Roman" w:hAnsi="Times New Roman" w:cs="Times New Roman"/>
          <w:sz w:val="24"/>
          <w:szCs w:val="24"/>
        </w:rPr>
        <w:t>.</w:t>
      </w:r>
    </w:p>
    <w:p w:rsidR="000A222F" w:rsidRDefault="003746EA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675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(</w:t>
      </w:r>
      <w:r w:rsidR="000A222F" w:rsidRPr="00642D98">
        <w:rPr>
          <w:rFonts w:ascii="Times New Roman" w:hAnsi="Times New Roman" w:cs="Times New Roman"/>
          <w:sz w:val="24"/>
          <w:szCs w:val="24"/>
        </w:rPr>
        <w:t>192</w:t>
      </w:r>
      <w:r w:rsidR="00C675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A222F" w:rsidRPr="00B613B7">
        <w:rPr>
          <w:rFonts w:ascii="Times New Roman" w:hAnsi="Times New Roman" w:cs="Times New Roman"/>
          <w:i/>
          <w:sz w:val="24"/>
          <w:szCs w:val="24"/>
        </w:rPr>
        <w:t>O ocaso do Império</w:t>
      </w:r>
      <w:r w:rsidR="000A222F" w:rsidRPr="00642D98">
        <w:rPr>
          <w:rFonts w:ascii="Times New Roman" w:hAnsi="Times New Roman" w:cs="Times New Roman"/>
          <w:sz w:val="24"/>
          <w:szCs w:val="24"/>
        </w:rPr>
        <w:t>.</w:t>
      </w:r>
      <w:r w:rsidR="00460ED4">
        <w:rPr>
          <w:rFonts w:ascii="Times New Roman" w:hAnsi="Times New Roman" w:cs="Times New Roman"/>
          <w:sz w:val="24"/>
          <w:szCs w:val="24"/>
        </w:rPr>
        <w:t xml:space="preserve"> São Paulo, Editora Melhoramentos.</w:t>
      </w:r>
    </w:p>
    <w:p w:rsidR="00C6755F" w:rsidRDefault="00C6755F" w:rsidP="00C67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(1925). </w:t>
      </w:r>
      <w:r w:rsidRPr="003746EA">
        <w:rPr>
          <w:rFonts w:ascii="Times New Roman" w:hAnsi="Times New Roman" w:cs="Times New Roman"/>
          <w:i/>
          <w:sz w:val="24"/>
          <w:szCs w:val="24"/>
        </w:rPr>
        <w:t>O problema das elites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46EA">
        <w:rPr>
          <w:rFonts w:ascii="Times New Roman" w:hAnsi="Times New Roman" w:cs="Times New Roman"/>
          <w:sz w:val="24"/>
          <w:szCs w:val="24"/>
          <w:u w:val="single"/>
        </w:rPr>
        <w:t>6 artigos publicados no Correio da Manhã nos dias 29/10/25; 13/11/25; 15/11/1925; 20/12/1925; 27/12/1925 e 03/01/1926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E5736" w:rsidRPr="00642D98" w:rsidRDefault="00AE5736" w:rsidP="00AE5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(1991) [1922]. </w:t>
      </w:r>
      <w:r w:rsidRPr="00AE5736">
        <w:rPr>
          <w:rFonts w:ascii="Times New Roman" w:hAnsi="Times New Roman" w:cs="Times New Roman"/>
          <w:i/>
          <w:sz w:val="24"/>
          <w:szCs w:val="24"/>
        </w:rPr>
        <w:t>Ensaios inéditos</w:t>
      </w:r>
      <w:r>
        <w:rPr>
          <w:rFonts w:ascii="Times New Roman" w:hAnsi="Times New Roman" w:cs="Times New Roman"/>
          <w:sz w:val="24"/>
          <w:szCs w:val="24"/>
        </w:rPr>
        <w:t>. Campinas, UNICAMP. (</w:t>
      </w:r>
      <w:r w:rsidRPr="00AE5736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sz w:val="24"/>
          <w:szCs w:val="24"/>
          <w:u w:val="single"/>
        </w:rPr>
        <w:t>eugenismo paulista)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3B7" w:rsidRDefault="00BB0580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 (1</w:t>
      </w:r>
      <w:r w:rsidR="00B613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60E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13B7">
        <w:rPr>
          <w:rFonts w:ascii="Times New Roman" w:hAnsi="Times New Roman" w:cs="Times New Roman"/>
          <w:i/>
          <w:sz w:val="24"/>
          <w:szCs w:val="24"/>
        </w:rPr>
        <w:t>O idealismo da Constituição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B613B7" w:rsidRPr="00CB31FC">
        <w:rPr>
          <w:rFonts w:ascii="Times New Roman" w:hAnsi="Times New Roman" w:cs="Times New Roman"/>
          <w:sz w:val="24"/>
          <w:szCs w:val="24"/>
          <w:u w:val="single"/>
        </w:rPr>
        <w:t>O segredo da opinião pública inglesa</w:t>
      </w:r>
      <w:r w:rsidR="00B613B7">
        <w:rPr>
          <w:rFonts w:ascii="Times New Roman" w:hAnsi="Times New Roman" w:cs="Times New Roman"/>
          <w:sz w:val="24"/>
          <w:szCs w:val="24"/>
        </w:rPr>
        <w:t xml:space="preserve">; </w:t>
      </w:r>
      <w:r w:rsidRPr="00B613B7">
        <w:rPr>
          <w:rFonts w:ascii="Times New Roman" w:hAnsi="Times New Roman" w:cs="Times New Roman"/>
          <w:sz w:val="24"/>
          <w:szCs w:val="24"/>
          <w:u w:val="single"/>
        </w:rPr>
        <w:t xml:space="preserve">Opinião </w:t>
      </w:r>
      <w:r w:rsidR="00B613B7">
        <w:rPr>
          <w:rFonts w:ascii="Times New Roman" w:hAnsi="Times New Roman" w:cs="Times New Roman"/>
          <w:sz w:val="24"/>
          <w:szCs w:val="24"/>
          <w:u w:val="single"/>
        </w:rPr>
        <w:t xml:space="preserve">pública </w:t>
      </w:r>
      <w:r w:rsidRPr="00B613B7">
        <w:rPr>
          <w:rFonts w:ascii="Times New Roman" w:hAnsi="Times New Roman" w:cs="Times New Roman"/>
          <w:sz w:val="24"/>
          <w:szCs w:val="24"/>
          <w:u w:val="single"/>
        </w:rPr>
        <w:t>e governo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13B7" w:rsidRPr="00B613B7">
        <w:rPr>
          <w:rFonts w:ascii="Times New Roman" w:hAnsi="Times New Roman" w:cs="Times New Roman"/>
          <w:sz w:val="24"/>
          <w:szCs w:val="24"/>
          <w:u w:val="single"/>
        </w:rPr>
        <w:t>O poder da opinião e as fontes da opinião</w:t>
      </w:r>
      <w:r w:rsidR="00B613B7">
        <w:rPr>
          <w:rFonts w:ascii="Times New Roman" w:hAnsi="Times New Roman" w:cs="Times New Roman"/>
          <w:sz w:val="24"/>
          <w:szCs w:val="24"/>
        </w:rPr>
        <w:t xml:space="preserve">; </w:t>
      </w:r>
      <w:r w:rsidR="00B613B7" w:rsidRPr="00B613B7">
        <w:rPr>
          <w:rFonts w:ascii="Times New Roman" w:hAnsi="Times New Roman" w:cs="Times New Roman"/>
          <w:sz w:val="24"/>
          <w:szCs w:val="24"/>
          <w:u w:val="single"/>
        </w:rPr>
        <w:t>O papel político das classes econômicas</w:t>
      </w:r>
      <w:r w:rsidR="00B613B7">
        <w:rPr>
          <w:rFonts w:ascii="Times New Roman" w:hAnsi="Times New Roman" w:cs="Times New Roman"/>
          <w:sz w:val="24"/>
          <w:szCs w:val="24"/>
        </w:rPr>
        <w:t xml:space="preserve">, e </w:t>
      </w:r>
      <w:r w:rsidR="00B613B7" w:rsidRPr="00B613B7">
        <w:rPr>
          <w:rFonts w:ascii="Times New Roman" w:hAnsi="Times New Roman" w:cs="Times New Roman"/>
          <w:sz w:val="24"/>
          <w:szCs w:val="24"/>
          <w:u w:val="single"/>
        </w:rPr>
        <w:t>Organização democrática das classes econômicas</w:t>
      </w:r>
      <w:r w:rsidR="00B613B7">
        <w:rPr>
          <w:rFonts w:ascii="Times New Roman" w:hAnsi="Times New Roman" w:cs="Times New Roman"/>
          <w:sz w:val="24"/>
          <w:szCs w:val="24"/>
        </w:rPr>
        <w:t>).</w:t>
      </w:r>
    </w:p>
    <w:p w:rsidR="007E08C5" w:rsidRDefault="00B613B7" w:rsidP="000A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(1930). </w:t>
      </w:r>
      <w:r w:rsidR="000A222F" w:rsidRPr="00B613B7">
        <w:rPr>
          <w:rFonts w:ascii="Times New Roman" w:hAnsi="Times New Roman" w:cs="Times New Roman"/>
          <w:i/>
          <w:sz w:val="24"/>
          <w:szCs w:val="24"/>
        </w:rPr>
        <w:t>Problemas de Política Objetiva</w:t>
      </w:r>
      <w:r w:rsidR="00CB31FC">
        <w:rPr>
          <w:rFonts w:ascii="Times New Roman" w:hAnsi="Times New Roman" w:cs="Times New Roman"/>
          <w:sz w:val="24"/>
          <w:szCs w:val="24"/>
        </w:rPr>
        <w:t>.</w:t>
      </w:r>
      <w:r w:rsidR="00460ED4">
        <w:rPr>
          <w:rFonts w:ascii="Times New Roman" w:hAnsi="Times New Roman" w:cs="Times New Roman"/>
          <w:sz w:val="24"/>
          <w:szCs w:val="24"/>
        </w:rPr>
        <w:t xml:space="preserve"> São Paulo, Companhia Nacional.</w:t>
      </w:r>
      <w:bookmarkStart w:id="0" w:name="_GoBack"/>
      <w:bookmarkEnd w:id="0"/>
    </w:p>
    <w:sectPr w:rsidR="007E08C5" w:rsidSect="00194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7D" w:rsidRDefault="002D5A7D" w:rsidP="00F92837">
      <w:pPr>
        <w:spacing w:after="0" w:line="240" w:lineRule="auto"/>
      </w:pPr>
      <w:r>
        <w:separator/>
      </w:r>
    </w:p>
  </w:endnote>
  <w:endnote w:type="continuationSeparator" w:id="0">
    <w:p w:rsidR="002D5A7D" w:rsidRDefault="002D5A7D" w:rsidP="00F9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7D" w:rsidRDefault="002D5A7D" w:rsidP="00F92837">
      <w:pPr>
        <w:spacing w:after="0" w:line="240" w:lineRule="auto"/>
      </w:pPr>
      <w:r>
        <w:separator/>
      </w:r>
    </w:p>
  </w:footnote>
  <w:footnote w:type="continuationSeparator" w:id="0">
    <w:p w:rsidR="002D5A7D" w:rsidRDefault="002D5A7D" w:rsidP="00F9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372"/>
    <w:multiLevelType w:val="hybridMultilevel"/>
    <w:tmpl w:val="4B02E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74C5"/>
    <w:multiLevelType w:val="hybridMultilevel"/>
    <w:tmpl w:val="129EB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33F"/>
    <w:multiLevelType w:val="hybridMultilevel"/>
    <w:tmpl w:val="B762D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230C"/>
    <w:multiLevelType w:val="hybridMultilevel"/>
    <w:tmpl w:val="E0327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0E9"/>
    <w:multiLevelType w:val="hybridMultilevel"/>
    <w:tmpl w:val="84845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7204"/>
    <w:multiLevelType w:val="hybridMultilevel"/>
    <w:tmpl w:val="4D121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52A5"/>
    <w:multiLevelType w:val="hybridMultilevel"/>
    <w:tmpl w:val="A9581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44F"/>
    <w:multiLevelType w:val="hybridMultilevel"/>
    <w:tmpl w:val="5B5E8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4061B"/>
    <w:multiLevelType w:val="hybridMultilevel"/>
    <w:tmpl w:val="5B461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7003"/>
    <w:multiLevelType w:val="hybridMultilevel"/>
    <w:tmpl w:val="F3C67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235E"/>
    <w:multiLevelType w:val="hybridMultilevel"/>
    <w:tmpl w:val="F990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641E2"/>
    <w:multiLevelType w:val="hybridMultilevel"/>
    <w:tmpl w:val="667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15C"/>
    <w:rsid w:val="00030351"/>
    <w:rsid w:val="0003196A"/>
    <w:rsid w:val="00046601"/>
    <w:rsid w:val="000A0A71"/>
    <w:rsid w:val="000A222F"/>
    <w:rsid w:val="000F48EC"/>
    <w:rsid w:val="0010215C"/>
    <w:rsid w:val="0013289B"/>
    <w:rsid w:val="00136341"/>
    <w:rsid w:val="00141DAC"/>
    <w:rsid w:val="00171269"/>
    <w:rsid w:val="00194CA4"/>
    <w:rsid w:val="00217D24"/>
    <w:rsid w:val="002D1D95"/>
    <w:rsid w:val="002D5A7D"/>
    <w:rsid w:val="0033432D"/>
    <w:rsid w:val="003746EA"/>
    <w:rsid w:val="003D0F87"/>
    <w:rsid w:val="003E6FEC"/>
    <w:rsid w:val="003F3664"/>
    <w:rsid w:val="00412386"/>
    <w:rsid w:val="00460ED4"/>
    <w:rsid w:val="0049458B"/>
    <w:rsid w:val="004A6781"/>
    <w:rsid w:val="00553779"/>
    <w:rsid w:val="005561F0"/>
    <w:rsid w:val="005B2A4C"/>
    <w:rsid w:val="00604850"/>
    <w:rsid w:val="00626970"/>
    <w:rsid w:val="00642D98"/>
    <w:rsid w:val="006A0DC2"/>
    <w:rsid w:val="006E0985"/>
    <w:rsid w:val="006F6151"/>
    <w:rsid w:val="007016CF"/>
    <w:rsid w:val="00762952"/>
    <w:rsid w:val="0078228E"/>
    <w:rsid w:val="007C2FD0"/>
    <w:rsid w:val="007E08C5"/>
    <w:rsid w:val="007E1977"/>
    <w:rsid w:val="008724A6"/>
    <w:rsid w:val="008E171D"/>
    <w:rsid w:val="008F57F9"/>
    <w:rsid w:val="00932E72"/>
    <w:rsid w:val="00947248"/>
    <w:rsid w:val="00963D2E"/>
    <w:rsid w:val="009663C4"/>
    <w:rsid w:val="00AE5736"/>
    <w:rsid w:val="00B613B7"/>
    <w:rsid w:val="00BB0580"/>
    <w:rsid w:val="00C6755F"/>
    <w:rsid w:val="00CB31FC"/>
    <w:rsid w:val="00D7680D"/>
    <w:rsid w:val="00D91566"/>
    <w:rsid w:val="00DC1A4A"/>
    <w:rsid w:val="00E20876"/>
    <w:rsid w:val="00E343DF"/>
    <w:rsid w:val="00E425E8"/>
    <w:rsid w:val="00E72992"/>
    <w:rsid w:val="00E932F7"/>
    <w:rsid w:val="00ED4AB5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6912"/>
  <w15:docId w15:val="{613F6165-2809-48D3-BB54-BB62CBB2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A4"/>
  </w:style>
  <w:style w:type="paragraph" w:styleId="Ttulo1">
    <w:name w:val="heading 1"/>
    <w:basedOn w:val="Normal"/>
    <w:link w:val="Ttulo1Char"/>
    <w:uiPriority w:val="9"/>
    <w:qFormat/>
    <w:rsid w:val="004A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215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8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8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283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4A67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entro">
    <w:name w:val="centro"/>
    <w:basedOn w:val="Normal"/>
    <w:rsid w:val="004A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Edward Cyril Lynch</dc:creator>
  <cp:keywords/>
  <dc:description/>
  <cp:lastModifiedBy>Christian Edward Cyril Lynch</cp:lastModifiedBy>
  <cp:revision>9</cp:revision>
  <dcterms:created xsi:type="dcterms:W3CDTF">2019-05-30T22:37:00Z</dcterms:created>
  <dcterms:modified xsi:type="dcterms:W3CDTF">2019-06-03T12:33:00Z</dcterms:modified>
</cp:coreProperties>
</file>